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1744D5">
        <w:rPr>
          <w:rStyle w:val="normaltextrun"/>
          <w:sz w:val="28"/>
          <w:szCs w:val="28"/>
        </w:rPr>
        <w:t>4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1744D5">
        <w:rPr>
          <w:rStyle w:val="normaltextrun"/>
          <w:sz w:val="28"/>
          <w:szCs w:val="28"/>
        </w:rPr>
        <w:t>22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1744D5">
        <w:rPr>
          <w:rStyle w:val="contextualspellingandgrammarerror"/>
          <w:sz w:val="28"/>
          <w:szCs w:val="28"/>
        </w:rPr>
        <w:t>марта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1744D5">
        <w:rPr>
          <w:rStyle w:val="normaltextrun"/>
          <w:sz w:val="28"/>
          <w:szCs w:val="28"/>
          <w:u w:val="single"/>
        </w:rPr>
        <w:t>6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1744D5">
        <w:rPr>
          <w:rStyle w:val="normaltextrun"/>
          <w:sz w:val="28"/>
          <w:szCs w:val="28"/>
          <w:u w:val="single"/>
        </w:rPr>
        <w:t>4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2</w:t>
      </w:r>
      <w:r w:rsidR="001744D5">
        <w:rPr>
          <w:rStyle w:val="normaltextrun"/>
          <w:sz w:val="28"/>
          <w:szCs w:val="28"/>
          <w:u w:val="single"/>
        </w:rPr>
        <w:t>1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1744D5">
        <w:rPr>
          <w:rStyle w:val="normaltextrun"/>
          <w:sz w:val="28"/>
          <w:szCs w:val="28"/>
          <w:u w:val="single"/>
        </w:rPr>
        <w:t>марта</w:t>
      </w:r>
      <w:r w:rsidR="009F3F5C">
        <w:rPr>
          <w:rStyle w:val="normaltextrun"/>
          <w:sz w:val="28"/>
          <w:szCs w:val="28"/>
          <w:u w:val="single"/>
        </w:rPr>
        <w:t xml:space="preserve"> 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744D5" w:rsidRPr="00635D93" w:rsidTr="00AE6624">
        <w:tc>
          <w:tcPr>
            <w:tcW w:w="534" w:type="dxa"/>
          </w:tcPr>
          <w:p w:rsidR="001744D5" w:rsidRPr="00635D93" w:rsidRDefault="001744D5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0B0A38" w:rsidRDefault="001744D5" w:rsidP="001744D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08</w:t>
            </w:r>
            <w:r w:rsidRPr="00635D93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>3881</w:t>
            </w:r>
            <w:r w:rsidRPr="00635D93">
              <w:rPr>
                <w:sz w:val="19"/>
                <w:szCs w:val="19"/>
              </w:rPr>
              <w:t>, расположенном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635D93">
              <w:rPr>
                <w:sz w:val="19"/>
                <w:szCs w:val="19"/>
              </w:rPr>
              <w:t>Краснода</w:t>
            </w:r>
            <w:r>
              <w:rPr>
                <w:sz w:val="19"/>
                <w:szCs w:val="19"/>
              </w:rPr>
              <w:t xml:space="preserve">рский край, Новокубанский район, Новокубанское городское поселение,              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</w:p>
          <w:p w:rsidR="001744D5" w:rsidRPr="00635D93" w:rsidRDefault="001744D5" w:rsidP="001744D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Крылова, 68/1</w:t>
            </w:r>
          </w:p>
        </w:tc>
        <w:tc>
          <w:tcPr>
            <w:tcW w:w="2409" w:type="dxa"/>
          </w:tcPr>
          <w:p w:rsidR="001744D5" w:rsidRPr="00635D93" w:rsidRDefault="000B0A38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1744D5" w:rsidRPr="00635D93" w:rsidRDefault="000B0A38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0B0A38" w:rsidRDefault="000B0A38" w:rsidP="000B0A38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>
              <w:rPr>
                <w:sz w:val="19"/>
                <w:szCs w:val="19"/>
              </w:rPr>
              <w:t xml:space="preserve">Российская Федерация, </w:t>
            </w:r>
            <w:r w:rsidRPr="00635D93">
              <w:rPr>
                <w:sz w:val="19"/>
                <w:szCs w:val="19"/>
              </w:rPr>
              <w:t>Краснода</w:t>
            </w:r>
            <w:r>
              <w:rPr>
                <w:sz w:val="19"/>
                <w:szCs w:val="19"/>
              </w:rPr>
              <w:t xml:space="preserve">рский край, Новокубанский район, Новокубанское городское поселение,              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</w:p>
          <w:p w:rsidR="001744D5" w:rsidRPr="00635D93" w:rsidRDefault="000B0A38" w:rsidP="000B0A38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Крылова, 68/1 </w:t>
            </w:r>
            <w:r w:rsidRPr="00B822EB">
              <w:rPr>
                <w:sz w:val="19"/>
                <w:szCs w:val="19"/>
              </w:rPr>
              <w:t xml:space="preserve">с целью </w:t>
            </w:r>
            <w:r>
              <w:rPr>
                <w:sz w:val="19"/>
                <w:szCs w:val="19"/>
              </w:rPr>
              <w:t xml:space="preserve">перевода здания нежилого назначения в индивидуальный жилой дом </w:t>
            </w:r>
            <w:r w:rsidRPr="00B822E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на расстоянии не менее </w:t>
            </w:r>
            <w:r w:rsidRPr="000B0A38">
              <w:rPr>
                <w:sz w:val="19"/>
                <w:szCs w:val="19"/>
              </w:rPr>
              <w:t>0,53 м от межевой границы с соседним земельным участком ул. Крылова, 68 и 2,2 м от фасадной межевой границы по ул. Крылова.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0B0A38">
              <w:rPr>
                <w:sz w:val="19"/>
                <w:szCs w:val="19"/>
              </w:rPr>
              <w:t xml:space="preserve">С учетом того, что данный объект недвижимости уже возведен и является объектом капитального строительства, где его </w:t>
            </w:r>
            <w:r w:rsidRPr="000B0A38">
              <w:rPr>
                <w:sz w:val="19"/>
                <w:szCs w:val="19"/>
              </w:rPr>
              <w:lastRenderedPageBreak/>
              <w:t xml:space="preserve">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саманного блока и образует единый монолитный остов), а также с соблюдением требований технических регламентов, СП, </w:t>
            </w:r>
            <w:proofErr w:type="spellStart"/>
            <w:r w:rsidRPr="000B0A38">
              <w:rPr>
                <w:sz w:val="19"/>
                <w:szCs w:val="19"/>
              </w:rPr>
              <w:t>СанПиН</w:t>
            </w:r>
            <w:proofErr w:type="spellEnd"/>
            <w:r w:rsidRPr="000B0A38">
              <w:rPr>
                <w:sz w:val="19"/>
                <w:szCs w:val="19"/>
              </w:rPr>
              <w:t>, без ограничений использования</w:t>
            </w:r>
            <w:proofErr w:type="gramEnd"/>
            <w:r w:rsidRPr="000B0A38">
              <w:rPr>
                <w:sz w:val="19"/>
                <w:szCs w:val="19"/>
              </w:rPr>
              <w:t xml:space="preserve"> земельного участка</w:t>
            </w:r>
            <w:r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0B0A3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D8008C" w:rsidRDefault="009F3F5C" w:rsidP="00113B90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7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0B0A38">
              <w:rPr>
                <w:rStyle w:val="button-search"/>
                <w:sz w:val="19"/>
                <w:szCs w:val="19"/>
              </w:rPr>
              <w:t>3803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</w:t>
            </w:r>
            <w:r w:rsidR="000B0A38">
              <w:rPr>
                <w:sz w:val="19"/>
                <w:szCs w:val="19"/>
              </w:rPr>
              <w:t>Крылова, 134</w:t>
            </w:r>
          </w:p>
          <w:p w:rsidR="00AE6624" w:rsidRPr="007D233B" w:rsidRDefault="00AE6624" w:rsidP="00113B90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681D0E" w:rsidRPr="00D8008C" w:rsidRDefault="00D8008C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D8008C">
              <w:rPr>
                <w:b w:val="0"/>
                <w:sz w:val="19"/>
                <w:szCs w:val="19"/>
              </w:rPr>
              <w:t xml:space="preserve">Не поступало </w:t>
            </w: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635D93" w:rsidRDefault="00D8008C" w:rsidP="000B0A38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9F3F5C"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 w:rsidR="009F3F5C">
              <w:rPr>
                <w:sz w:val="19"/>
                <w:szCs w:val="19"/>
              </w:rPr>
              <w:t xml:space="preserve"> </w:t>
            </w:r>
            <w:r w:rsidR="009F3F5C" w:rsidRPr="00635D93">
              <w:rPr>
                <w:sz w:val="19"/>
                <w:szCs w:val="19"/>
              </w:rPr>
              <w:t xml:space="preserve"> </w:t>
            </w:r>
            <w:r w:rsidR="009F3F5C" w:rsidRPr="007D233B">
              <w:rPr>
                <w:sz w:val="19"/>
                <w:szCs w:val="19"/>
              </w:rPr>
              <w:t>«</w:t>
            </w:r>
            <w:r w:rsidR="009F3F5C">
              <w:rPr>
                <w:sz w:val="19"/>
                <w:szCs w:val="19"/>
              </w:rPr>
              <w:t>Магазины</w:t>
            </w:r>
            <w:r w:rsidR="009F3F5C" w:rsidRPr="007D233B">
              <w:rPr>
                <w:sz w:val="19"/>
                <w:szCs w:val="19"/>
              </w:rPr>
              <w:t xml:space="preserve">» (код </w:t>
            </w:r>
            <w:r w:rsidR="009F3F5C">
              <w:rPr>
                <w:sz w:val="19"/>
                <w:szCs w:val="19"/>
              </w:rPr>
              <w:t>4.4</w:t>
            </w:r>
            <w:r w:rsidR="009F3F5C" w:rsidRPr="007D233B">
              <w:rPr>
                <w:sz w:val="19"/>
                <w:szCs w:val="19"/>
              </w:rPr>
              <w:t>)</w:t>
            </w:r>
            <w:r w:rsidR="009F3F5C" w:rsidRPr="008A138A">
              <w:rPr>
                <w:sz w:val="19"/>
                <w:szCs w:val="19"/>
              </w:rPr>
              <w:t xml:space="preserve">, </w:t>
            </w:r>
            <w:r w:rsidR="009F3F5C" w:rsidRPr="00635D93">
              <w:rPr>
                <w:sz w:val="19"/>
                <w:szCs w:val="19"/>
              </w:rPr>
              <w:t>расположенного по адресу</w:t>
            </w:r>
            <w:r w:rsidR="009F3F5C">
              <w:rPr>
                <w:sz w:val="19"/>
                <w:szCs w:val="19"/>
              </w:rPr>
              <w:t>:</w:t>
            </w:r>
            <w:r w:rsidR="009F3F5C" w:rsidRPr="008A138A">
              <w:rPr>
                <w:sz w:val="19"/>
                <w:szCs w:val="19"/>
              </w:rPr>
              <w:t xml:space="preserve"> </w:t>
            </w:r>
            <w:r w:rsidR="009F3F5C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9F3F5C">
              <w:rPr>
                <w:sz w:val="19"/>
                <w:szCs w:val="19"/>
              </w:rPr>
              <w:t xml:space="preserve"> </w:t>
            </w:r>
            <w:proofErr w:type="gramStart"/>
            <w:r w:rsidR="009F3F5C">
              <w:rPr>
                <w:sz w:val="19"/>
                <w:szCs w:val="19"/>
              </w:rPr>
              <w:t>г</w:t>
            </w:r>
            <w:proofErr w:type="gramEnd"/>
            <w:r w:rsidR="009F3F5C">
              <w:rPr>
                <w:sz w:val="19"/>
                <w:szCs w:val="19"/>
              </w:rPr>
              <w:t>.</w:t>
            </w:r>
            <w:r w:rsidR="009F3F5C" w:rsidRPr="007D233B">
              <w:rPr>
                <w:sz w:val="19"/>
                <w:szCs w:val="19"/>
              </w:rPr>
              <w:t xml:space="preserve"> Новокубанск, ул</w:t>
            </w:r>
            <w:r w:rsidR="009F3F5C">
              <w:rPr>
                <w:sz w:val="19"/>
                <w:szCs w:val="19"/>
              </w:rPr>
              <w:t xml:space="preserve">. </w:t>
            </w:r>
            <w:r w:rsidR="000B0A38">
              <w:rPr>
                <w:sz w:val="19"/>
                <w:szCs w:val="19"/>
              </w:rPr>
              <w:t>Крылова, 134</w:t>
            </w:r>
            <w:r w:rsidR="009F3F5C">
              <w:rPr>
                <w:sz w:val="19"/>
                <w:szCs w:val="19"/>
              </w:rPr>
              <w:t xml:space="preserve">, </w:t>
            </w:r>
            <w:r w:rsidR="009F3F5C"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="009F3F5C"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9F3F5C"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9F3F5C"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="009F3F5C"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9F3F5C" w:rsidRPr="00681D0E">
              <w:rPr>
                <w:spacing w:val="-5"/>
                <w:sz w:val="19"/>
                <w:szCs w:val="19"/>
              </w:rPr>
              <w:t>зонах</w:t>
            </w:r>
            <w:r w:rsidR="009F3F5C" w:rsidRPr="00681D0E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0B0A3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268" w:type="dxa"/>
          </w:tcPr>
          <w:p w:rsidR="000B0A38" w:rsidRDefault="000B0A38" w:rsidP="000B0A38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7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380</w:t>
            </w:r>
            <w:r w:rsidR="00B655AE">
              <w:rPr>
                <w:rStyle w:val="button-search"/>
                <w:sz w:val="19"/>
                <w:szCs w:val="19"/>
              </w:rPr>
              <w:t>4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Центральная</w:t>
            </w:r>
            <w:proofErr w:type="gramEnd"/>
            <w:r>
              <w:rPr>
                <w:sz w:val="19"/>
                <w:szCs w:val="19"/>
              </w:rPr>
              <w:t>, 52</w:t>
            </w:r>
          </w:p>
          <w:p w:rsidR="00AE6624" w:rsidRPr="00635D93" w:rsidRDefault="00AE6624" w:rsidP="00BA44CB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473B08" w:rsidRPr="00635D93" w:rsidRDefault="00BA44CB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AE6624" w:rsidRPr="00635D93" w:rsidRDefault="00AE6624" w:rsidP="000B0A38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586BD9" w:rsidRDefault="009F3F5C" w:rsidP="000B0A38">
            <w:pPr>
              <w:tabs>
                <w:tab w:val="left" w:pos="709"/>
                <w:tab w:val="left" w:pos="8850"/>
              </w:tabs>
              <w:jc w:val="both"/>
              <w:rPr>
                <w:color w:val="FF0000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 w:rsidR="000B0A38">
              <w:rPr>
                <w:sz w:val="19"/>
                <w:szCs w:val="19"/>
              </w:rPr>
              <w:t>Центральная</w:t>
            </w:r>
            <w:proofErr w:type="gramEnd"/>
            <w:r w:rsidR="000B0A38">
              <w:rPr>
                <w:sz w:val="19"/>
                <w:szCs w:val="19"/>
              </w:rPr>
              <w:t>, 52</w:t>
            </w:r>
            <w:r>
              <w:rPr>
                <w:sz w:val="19"/>
                <w:szCs w:val="19"/>
              </w:rPr>
              <w:t xml:space="preserve">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</w:t>
            </w:r>
            <w:r w:rsidRPr="00681D0E">
              <w:rPr>
                <w:sz w:val="19"/>
                <w:szCs w:val="19"/>
              </w:rPr>
              <w:lastRenderedPageBreak/>
              <w:t xml:space="preserve">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C25727" w:rsidRPr="00635D93" w:rsidRDefault="000B0A3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268" w:type="dxa"/>
          </w:tcPr>
          <w:p w:rsidR="00C25727" w:rsidRPr="00635D93" w:rsidRDefault="00BA44CB" w:rsidP="000B0A38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05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0B0A38">
              <w:rPr>
                <w:color w:val="auto"/>
                <w:sz w:val="19"/>
                <w:szCs w:val="19"/>
              </w:rPr>
              <w:t>4787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r w:rsidRPr="00635D93">
              <w:rPr>
                <w:color w:val="auto"/>
                <w:sz w:val="19"/>
                <w:szCs w:val="19"/>
              </w:rPr>
              <w:t>Краснода</w:t>
            </w:r>
            <w:r w:rsidR="00AC05FC">
              <w:rPr>
                <w:color w:val="auto"/>
                <w:sz w:val="19"/>
                <w:szCs w:val="19"/>
              </w:rPr>
              <w:t>рский край, Новокубанский район,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proofErr w:type="gramStart"/>
            <w:r w:rsidR="00AC05FC">
              <w:rPr>
                <w:color w:val="auto"/>
                <w:sz w:val="19"/>
                <w:szCs w:val="19"/>
              </w:rPr>
              <w:t>г</w:t>
            </w:r>
            <w:proofErr w:type="gramEnd"/>
            <w:r w:rsidR="00AC05FC">
              <w:rPr>
                <w:color w:val="auto"/>
                <w:sz w:val="19"/>
                <w:szCs w:val="19"/>
              </w:rPr>
              <w:t>.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r w:rsidRPr="00635D93">
              <w:rPr>
                <w:color w:val="auto"/>
                <w:sz w:val="19"/>
                <w:szCs w:val="19"/>
              </w:rPr>
              <w:t xml:space="preserve">Новокубанск, </w:t>
            </w:r>
            <w:r w:rsidR="000B0A38">
              <w:rPr>
                <w:color w:val="auto"/>
                <w:sz w:val="19"/>
                <w:szCs w:val="19"/>
              </w:rPr>
              <w:t>на расстоянии 3 м на восток от земельного участка по ул. Нева, 25/2</w:t>
            </w:r>
          </w:p>
        </w:tc>
        <w:tc>
          <w:tcPr>
            <w:tcW w:w="2409" w:type="dxa"/>
          </w:tcPr>
          <w:p w:rsidR="00B822EB" w:rsidRPr="00635D93" w:rsidRDefault="00AC05FC" w:rsidP="00BA44C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C25727" w:rsidRPr="00635D93" w:rsidRDefault="00B822EB" w:rsidP="00AC05FC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25727" w:rsidRPr="00CE57A8" w:rsidRDefault="00B822EB" w:rsidP="00D5108F">
            <w:pPr>
              <w:tabs>
                <w:tab w:val="left" w:pos="709"/>
                <w:tab w:val="left" w:pos="8850"/>
              </w:tabs>
              <w:ind w:firstLine="45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="0076703A" w:rsidRPr="00635D93">
              <w:rPr>
                <w:sz w:val="19"/>
                <w:szCs w:val="19"/>
              </w:rPr>
              <w:t>Краснодарский край, Новокубанский район</w:t>
            </w:r>
            <w:r w:rsidR="00782020">
              <w:rPr>
                <w:sz w:val="19"/>
                <w:szCs w:val="19"/>
              </w:rPr>
              <w:t xml:space="preserve">, г. </w:t>
            </w:r>
            <w:r w:rsidR="00782020" w:rsidRPr="00635D93">
              <w:rPr>
                <w:sz w:val="19"/>
                <w:szCs w:val="19"/>
              </w:rPr>
              <w:t xml:space="preserve">Новокубанск, </w:t>
            </w:r>
            <w:r w:rsidR="000B0A38">
              <w:rPr>
                <w:sz w:val="19"/>
                <w:szCs w:val="19"/>
              </w:rPr>
              <w:t xml:space="preserve">на расстоянии 3 м на восток от земельного участка по ул. Нева, 25/2 </w:t>
            </w:r>
            <w:r w:rsidRPr="00B822EB">
              <w:rPr>
                <w:sz w:val="19"/>
                <w:szCs w:val="19"/>
              </w:rPr>
              <w:t>с целью строительства</w:t>
            </w:r>
            <w:r w:rsidR="00782020">
              <w:rPr>
                <w:sz w:val="19"/>
                <w:szCs w:val="19"/>
              </w:rPr>
              <w:t xml:space="preserve"> </w:t>
            </w:r>
            <w:r w:rsidR="000B0A38">
              <w:rPr>
                <w:sz w:val="19"/>
                <w:szCs w:val="19"/>
              </w:rPr>
              <w:t>магазина</w:t>
            </w:r>
            <w:r w:rsidR="00782020">
              <w:rPr>
                <w:sz w:val="19"/>
                <w:szCs w:val="19"/>
              </w:rPr>
              <w:t xml:space="preserve"> </w:t>
            </w:r>
            <w:r w:rsidRPr="00B822EB">
              <w:rPr>
                <w:sz w:val="19"/>
                <w:szCs w:val="19"/>
              </w:rPr>
              <w:t xml:space="preserve"> </w:t>
            </w:r>
            <w:r w:rsidR="0076703A">
              <w:rPr>
                <w:sz w:val="19"/>
                <w:szCs w:val="19"/>
              </w:rPr>
              <w:t xml:space="preserve">на расстоянии </w:t>
            </w:r>
            <w:r w:rsidR="000B0A38" w:rsidRPr="000B0A38">
              <w:rPr>
                <w:sz w:val="19"/>
                <w:szCs w:val="19"/>
              </w:rPr>
              <w:t>не менее 0,5 м от северо-восточной межевой границы, 0,7 м от  юго-восточной межевой границы и 0,9 м от юго-западной  межевой границы данного земельного участка</w:t>
            </w:r>
            <w:r w:rsidR="00D5108F">
              <w:rPr>
                <w:sz w:val="19"/>
                <w:szCs w:val="19"/>
              </w:rPr>
              <w:t xml:space="preserve"> и </w:t>
            </w:r>
            <w:r w:rsidR="00D5108F" w:rsidRPr="006F74D2">
              <w:t xml:space="preserve"> </w:t>
            </w:r>
            <w:r w:rsidR="00D5108F" w:rsidRPr="00D5108F">
              <w:rPr>
                <w:sz w:val="19"/>
                <w:szCs w:val="19"/>
              </w:rPr>
              <w:t>увеличить процент застройки до 76%.</w:t>
            </w:r>
            <w:r w:rsidR="00782020">
              <w:rPr>
                <w:sz w:val="19"/>
                <w:szCs w:val="19"/>
              </w:rPr>
              <w:t xml:space="preserve"> </w:t>
            </w:r>
            <w:r w:rsidR="000B0A38" w:rsidRPr="000B0A38">
              <w:rPr>
                <w:sz w:val="19"/>
                <w:szCs w:val="19"/>
              </w:rPr>
              <w:t>С учетом наличия особых</w:t>
            </w:r>
            <w:proofErr w:type="gramEnd"/>
            <w:r w:rsidR="000B0A38" w:rsidRPr="000B0A38">
              <w:rPr>
                <w:sz w:val="19"/>
                <w:szCs w:val="19"/>
              </w:rPr>
              <w:t xml:space="preserve"> </w:t>
            </w:r>
            <w:proofErr w:type="gramStart"/>
            <w:r w:rsidR="000B0A38" w:rsidRPr="000B0A38">
              <w:rPr>
                <w:sz w:val="19"/>
                <w:szCs w:val="19"/>
              </w:rPr>
              <w:t>условий</w:t>
            </w:r>
            <w:proofErr w:type="gramEnd"/>
            <w:r w:rsidR="000B0A38" w:rsidRPr="000B0A38">
              <w:rPr>
                <w:sz w:val="19"/>
                <w:szCs w:val="19"/>
              </w:rPr>
              <w:t xml:space="preserve"> использования территории, при условии соблюдения требований для охранных и защитных </w:t>
            </w:r>
            <w:r w:rsidR="000B0A38" w:rsidRPr="000B0A38">
              <w:rPr>
                <w:spacing w:val="-4"/>
                <w:sz w:val="19"/>
                <w:szCs w:val="19"/>
              </w:rPr>
              <w:t xml:space="preserve">зон, </w:t>
            </w:r>
            <w:r w:rsidR="000B0A38" w:rsidRPr="000B0A38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0B0A38" w:rsidRPr="000B0A38">
              <w:rPr>
                <w:spacing w:val="-3"/>
                <w:sz w:val="19"/>
                <w:szCs w:val="19"/>
              </w:rPr>
              <w:t xml:space="preserve">служб, </w:t>
            </w:r>
            <w:r w:rsidR="000B0A38" w:rsidRPr="000B0A38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0B0A38" w:rsidRPr="000B0A38">
              <w:rPr>
                <w:spacing w:val="-5"/>
                <w:sz w:val="19"/>
                <w:szCs w:val="19"/>
              </w:rPr>
              <w:t xml:space="preserve">зонах, с удовлетворением требований технических регламентов, СП и </w:t>
            </w:r>
            <w:proofErr w:type="spellStart"/>
            <w:r w:rsidR="000B0A38" w:rsidRPr="000B0A38">
              <w:rPr>
                <w:spacing w:val="-5"/>
                <w:sz w:val="19"/>
                <w:szCs w:val="19"/>
              </w:rPr>
              <w:t>СанПиН</w:t>
            </w:r>
            <w:proofErr w:type="spellEnd"/>
            <w:r w:rsidR="000B0A38" w:rsidRPr="000B0A38">
              <w:rPr>
                <w:spacing w:val="-5"/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B822EB" w:rsidRDefault="00634676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268" w:type="dxa"/>
          </w:tcPr>
          <w:p w:rsidR="00B822EB" w:rsidRPr="00635D93" w:rsidRDefault="00634676" w:rsidP="00685AF7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05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>
              <w:rPr>
                <w:color w:val="auto"/>
                <w:sz w:val="19"/>
                <w:szCs w:val="19"/>
              </w:rPr>
              <w:t>4787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proofErr w:type="gramStart"/>
            <w:r>
              <w:rPr>
                <w:color w:val="auto"/>
                <w:sz w:val="19"/>
                <w:szCs w:val="19"/>
              </w:rPr>
              <w:t xml:space="preserve">Российская Федерация,  </w:t>
            </w:r>
            <w:r w:rsidRPr="00635D93">
              <w:rPr>
                <w:color w:val="auto"/>
                <w:sz w:val="19"/>
                <w:szCs w:val="19"/>
              </w:rPr>
              <w:t>Краснода</w:t>
            </w:r>
            <w:r>
              <w:rPr>
                <w:color w:val="auto"/>
                <w:sz w:val="19"/>
                <w:szCs w:val="19"/>
              </w:rPr>
              <w:t xml:space="preserve">рский край, Новокубанский район, Новокубанское </w:t>
            </w:r>
            <w:r>
              <w:rPr>
                <w:color w:val="auto"/>
                <w:sz w:val="19"/>
                <w:szCs w:val="19"/>
              </w:rPr>
              <w:lastRenderedPageBreak/>
              <w:t xml:space="preserve">городское поселение, </w:t>
            </w:r>
            <w:r w:rsidR="00685AF7">
              <w:rPr>
                <w:color w:val="auto"/>
                <w:sz w:val="19"/>
                <w:szCs w:val="19"/>
              </w:rPr>
              <w:t xml:space="preserve">             </w:t>
            </w:r>
            <w:r>
              <w:rPr>
                <w:color w:val="auto"/>
                <w:sz w:val="19"/>
                <w:szCs w:val="19"/>
              </w:rPr>
              <w:t xml:space="preserve">г. </w:t>
            </w:r>
            <w:r w:rsidRPr="00635D93">
              <w:rPr>
                <w:color w:val="auto"/>
                <w:sz w:val="19"/>
                <w:szCs w:val="19"/>
              </w:rPr>
              <w:t xml:space="preserve">Новокубанск, </w:t>
            </w:r>
            <w:r w:rsidR="00685AF7">
              <w:rPr>
                <w:color w:val="auto"/>
                <w:sz w:val="19"/>
                <w:szCs w:val="19"/>
              </w:rPr>
              <w:t xml:space="preserve">                     ул. Красная, 36/2</w:t>
            </w:r>
            <w:proofErr w:type="gramEnd"/>
          </w:p>
        </w:tc>
        <w:tc>
          <w:tcPr>
            <w:tcW w:w="2409" w:type="dxa"/>
          </w:tcPr>
          <w:p w:rsidR="00B822EB" w:rsidRPr="00635D93" w:rsidRDefault="008E101F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 xml:space="preserve">Не поступало </w:t>
            </w:r>
          </w:p>
        </w:tc>
        <w:tc>
          <w:tcPr>
            <w:tcW w:w="1985" w:type="dxa"/>
          </w:tcPr>
          <w:p w:rsidR="00B822EB" w:rsidRPr="00635D93" w:rsidRDefault="00CE57A8" w:rsidP="008E101F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685AF7" w:rsidRDefault="00685AF7" w:rsidP="00685AF7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>
              <w:rPr>
                <w:sz w:val="19"/>
                <w:szCs w:val="19"/>
              </w:rPr>
              <w:t xml:space="preserve">Российская Федерация, </w:t>
            </w:r>
            <w:r w:rsidRPr="00635D93">
              <w:rPr>
                <w:sz w:val="19"/>
                <w:szCs w:val="19"/>
              </w:rPr>
              <w:lastRenderedPageBreak/>
              <w:t>Краснода</w:t>
            </w:r>
            <w:r>
              <w:rPr>
                <w:sz w:val="19"/>
                <w:szCs w:val="19"/>
              </w:rPr>
              <w:t xml:space="preserve">рский край, Новокубанский район, Новокубанское городское поселение,              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</w:p>
          <w:p w:rsidR="00CE57A8" w:rsidRPr="002450B5" w:rsidRDefault="00685AF7" w:rsidP="002450B5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Красная, 36/2 </w:t>
            </w:r>
            <w:r w:rsidRPr="00B822EB">
              <w:rPr>
                <w:sz w:val="19"/>
                <w:szCs w:val="19"/>
              </w:rPr>
              <w:t xml:space="preserve">с целью </w:t>
            </w:r>
            <w:r w:rsidRPr="00685AF7">
              <w:rPr>
                <w:sz w:val="19"/>
                <w:szCs w:val="19"/>
              </w:rPr>
              <w:t xml:space="preserve">строительства здания офиса врача общей практики </w:t>
            </w:r>
            <w:r w:rsidRPr="00685AF7">
              <w:rPr>
                <w:rStyle w:val="70"/>
                <w:b w:val="0"/>
                <w:color w:val="auto"/>
                <w:sz w:val="19"/>
                <w:szCs w:val="19"/>
              </w:rPr>
              <w:t>на расстоянии не менее</w:t>
            </w:r>
            <w:r>
              <w:rPr>
                <w:sz w:val="19"/>
                <w:szCs w:val="19"/>
              </w:rPr>
              <w:t xml:space="preserve"> </w:t>
            </w:r>
            <w:r w:rsidRPr="00685AF7">
              <w:rPr>
                <w:sz w:val="19"/>
                <w:szCs w:val="19"/>
              </w:rPr>
              <w:t>0,0 м от северо-восточной межевой границы, и 1,70 м от северо-западной межевой границы со  стороны ул. Кирьянова.</w:t>
            </w:r>
            <w:r>
              <w:t xml:space="preserve"> </w:t>
            </w:r>
            <w:r w:rsidRPr="00685AF7">
              <w:rPr>
                <w:sz w:val="19"/>
                <w:szCs w:val="19"/>
              </w:rPr>
              <w:t xml:space="preserve">С учетом того, что  уменьшение габаритов рассматриваемого здания невозможно из-за </w:t>
            </w:r>
            <w:proofErr w:type="spellStart"/>
            <w:r w:rsidRPr="00685AF7">
              <w:rPr>
                <w:sz w:val="19"/>
                <w:szCs w:val="19"/>
              </w:rPr>
              <w:t>типификации</w:t>
            </w:r>
            <w:proofErr w:type="spellEnd"/>
            <w:r w:rsidRPr="00685AF7">
              <w:rPr>
                <w:sz w:val="19"/>
                <w:szCs w:val="19"/>
              </w:rPr>
              <w:t xml:space="preserve"> и нарушения основной функциональности как амбулаторно-поликлинического объекта, а сам земельный участок имеет сложную конфигурацию и неблагоприятные условия для полноценной застройки с учетом расположения существующих инженерных сетей</w:t>
            </w:r>
            <w:r>
              <w:rPr>
                <w:sz w:val="19"/>
                <w:szCs w:val="19"/>
              </w:rPr>
              <w:t>.</w:t>
            </w:r>
            <w:r w:rsidR="002450B5">
              <w:t xml:space="preserve"> </w:t>
            </w:r>
            <w:r w:rsidR="002450B5" w:rsidRPr="002450B5">
              <w:rPr>
                <w:sz w:val="19"/>
                <w:szCs w:val="19"/>
              </w:rPr>
              <w:t xml:space="preserve">К тому же, такое расположение не нарушит санитарно-гигиенической и пожарной обстановки как на отведенном земельном участке так и на прилагающей территории, с </w:t>
            </w:r>
            <w:r w:rsidR="002450B5" w:rsidRPr="002450B5">
              <w:rPr>
                <w:spacing w:val="-5"/>
                <w:sz w:val="19"/>
                <w:szCs w:val="19"/>
              </w:rPr>
              <w:t xml:space="preserve">удовлетворением требований технических регламентов, СП и </w:t>
            </w:r>
            <w:proofErr w:type="spellStart"/>
            <w:r w:rsidR="002450B5" w:rsidRPr="002450B5">
              <w:rPr>
                <w:spacing w:val="-5"/>
                <w:sz w:val="19"/>
                <w:szCs w:val="19"/>
              </w:rPr>
              <w:t>СанПиН</w:t>
            </w:r>
            <w:proofErr w:type="spellEnd"/>
            <w:r w:rsidR="002450B5" w:rsidRPr="002450B5">
              <w:rPr>
                <w:spacing w:val="-5"/>
                <w:sz w:val="19"/>
                <w:szCs w:val="19"/>
              </w:rPr>
              <w:t xml:space="preserve">, а так же охранных зон до существующих </w:t>
            </w:r>
            <w:proofErr w:type="spellStart"/>
            <w:r w:rsidR="002450B5" w:rsidRPr="002450B5">
              <w:rPr>
                <w:spacing w:val="-5"/>
                <w:sz w:val="19"/>
                <w:szCs w:val="19"/>
              </w:rPr>
              <w:t>инжинерных</w:t>
            </w:r>
            <w:proofErr w:type="spellEnd"/>
            <w:r w:rsidR="002450B5" w:rsidRPr="002450B5">
              <w:rPr>
                <w:spacing w:val="-5"/>
                <w:sz w:val="19"/>
                <w:szCs w:val="19"/>
              </w:rPr>
              <w:t xml:space="preserve"> сетей, которые не подлежат переносу.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D17E53" w:rsidP="000D5FE9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 w:rsidR="008E101F">
        <w:t>А.Е. Ворожко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450B5">
      <w:headerReference w:type="even" r:id="rId8"/>
      <w:headerReference w:type="default" r:id="rId9"/>
      <w:headerReference w:type="first" r:id="rId10"/>
      <w:pgSz w:w="11906" w:h="16838"/>
      <w:pgMar w:top="369" w:right="850" w:bottom="567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14F" w:rsidRDefault="0020014F">
      <w:r>
        <w:separator/>
      </w:r>
    </w:p>
  </w:endnote>
  <w:endnote w:type="continuationSeparator" w:id="0">
    <w:p w:rsidR="0020014F" w:rsidRDefault="00200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14F" w:rsidRDefault="0020014F">
      <w:r>
        <w:separator/>
      </w:r>
    </w:p>
  </w:footnote>
  <w:footnote w:type="continuationSeparator" w:id="0">
    <w:p w:rsidR="0020014F" w:rsidRDefault="002001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BE5378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BE5378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655AE">
      <w:rPr>
        <w:rStyle w:val="a6"/>
        <w:noProof/>
      </w:rPr>
      <w:t>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64737-0DBE-453E-BDD3-316C3ADF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89</cp:revision>
  <cp:lastPrinted>2021-08-18T11:49:00Z</cp:lastPrinted>
  <dcterms:created xsi:type="dcterms:W3CDTF">2020-07-18T13:31:00Z</dcterms:created>
  <dcterms:modified xsi:type="dcterms:W3CDTF">2022-03-21T14:48:00Z</dcterms:modified>
</cp:coreProperties>
</file>